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  <w:gridCol w:w="5245"/>
      </w:tblGrid>
      <w:tr w:rsidR="0024793C" w:rsidRPr="0024793C" w14:paraId="6D2DC0D7" w14:textId="77777777" w:rsidTr="00B005DA">
        <w:tc>
          <w:tcPr>
            <w:tcW w:w="478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C1AE33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ru-RU" w:eastAsia="ru-RU"/>
              </w:rPr>
              <w:t>Hala din elemente metalice pentru organizarea activitatii operatorului de servicii publice, amplasat in s.Zirnesti, r.Cahul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074495A6" w14:textId="6946DB4B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lang w:eastAsia="ru-RU"/>
              </w:rPr>
              <w:t>Formular Nr.</w:t>
            </w:r>
            <w:r w:rsidR="00AB6D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24793C" w:rsidRPr="0024793C" w14:paraId="21275406" w14:textId="77777777" w:rsidTr="00B005DA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14:paraId="0F4BF983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</w:t>
            </w: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denumirea obiectivului)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70AFBE60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</w:tbl>
    <w:p w14:paraId="7CCF3A6D" w14:textId="77777777" w:rsidR="0024793C" w:rsidRPr="0024793C" w:rsidRDefault="0024793C" w:rsidP="002479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14:paraId="3501560B" w14:textId="77777777" w:rsidR="0024793C" w:rsidRPr="0024793C" w:rsidRDefault="0024793C" w:rsidP="002479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14:paraId="6861D102" w14:textId="77777777" w:rsidR="00156AF5" w:rsidRDefault="00156AF5" w:rsidP="0024793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o-MD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o-MD" w:eastAsia="ru-RU"/>
        </w:rPr>
        <w:t>1-2. Lista cu cantități de lucrări:</w:t>
      </w:r>
    </w:p>
    <w:p w14:paraId="595A1D7C" w14:textId="6326F3BF" w:rsidR="0024793C" w:rsidRPr="0024793C" w:rsidRDefault="0024793C" w:rsidP="0024793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24793C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Retele interioare de apa si canalizare</w:t>
      </w:r>
    </w:p>
    <w:p w14:paraId="7129FE54" w14:textId="77777777" w:rsidR="0024793C" w:rsidRPr="0024793C" w:rsidRDefault="0024793C" w:rsidP="0024793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tbl>
      <w:tblPr>
        <w:tblW w:w="0" w:type="auto"/>
        <w:tblInd w:w="4503" w:type="dxa"/>
        <w:tblLayout w:type="fixed"/>
        <w:tblLook w:val="0000" w:firstRow="0" w:lastRow="0" w:firstColumn="0" w:lastColumn="0" w:noHBand="0" w:noVBand="0"/>
      </w:tblPr>
      <w:tblGrid>
        <w:gridCol w:w="5528"/>
      </w:tblGrid>
      <w:tr w:rsidR="0024793C" w:rsidRPr="0024793C" w14:paraId="18CF57B4" w14:textId="77777777" w:rsidTr="00B005DA"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pct5" w:color="000000" w:fill="FFFFFF"/>
          </w:tcPr>
          <w:p w14:paraId="730EC603" w14:textId="2A8BF68A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479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Val</w:t>
            </w:r>
            <w:r w:rsidR="00156A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uta ofertei $ USA</w:t>
            </w:r>
          </w:p>
        </w:tc>
      </w:tr>
    </w:tbl>
    <w:p w14:paraId="65645C8B" w14:textId="32C578EE" w:rsidR="0024793C" w:rsidRPr="0024793C" w:rsidRDefault="0024793C" w:rsidP="002479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3F3DA0" w14:textId="77777777" w:rsidR="0024793C" w:rsidRPr="0024793C" w:rsidRDefault="0024793C" w:rsidP="002479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0" w:type="auto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1276"/>
        <w:gridCol w:w="3402"/>
        <w:gridCol w:w="1134"/>
        <w:gridCol w:w="1134"/>
        <w:gridCol w:w="1417"/>
        <w:gridCol w:w="1418"/>
      </w:tblGrid>
      <w:tr w:rsidR="0024793C" w:rsidRPr="0024793C" w14:paraId="5F133BBE" w14:textId="77777777" w:rsidTr="00B005DA">
        <w:trPr>
          <w:cantSplit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5" w:color="auto" w:fill="auto"/>
          </w:tcPr>
          <w:p w14:paraId="532C0A00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793C">
              <w:rPr>
                <w:rFonts w:ascii="Times New Roman" w:eastAsia="Times New Roman" w:hAnsi="Times New Roman" w:cs="Times New Roman"/>
                <w:lang w:val="ru-RU" w:eastAsia="ru-RU"/>
              </w:rPr>
              <w:t>№</w:t>
            </w:r>
          </w:p>
          <w:p w14:paraId="5B888AE6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24793C">
              <w:rPr>
                <w:rFonts w:ascii="Times New Roman" w:eastAsia="Times New Roman" w:hAnsi="Times New Roman" w:cs="Times New Roman"/>
                <w:lang w:eastAsia="ru-RU"/>
              </w:rPr>
              <w:t>crt</w:t>
            </w:r>
            <w:r w:rsidRPr="0024793C">
              <w:rPr>
                <w:rFonts w:ascii="Times New Roman" w:eastAsia="Times New Roman" w:hAnsi="Times New Roman" w:cs="Times New Roman"/>
                <w:lang w:val="ru-RU" w:eastAsia="ru-RU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5" w:color="auto" w:fill="auto"/>
          </w:tcPr>
          <w:p w14:paraId="20457EC9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ind w:left="-120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793C">
              <w:rPr>
                <w:rFonts w:ascii="Times New Roman" w:eastAsia="Times New Roman" w:hAnsi="Times New Roman" w:cs="Times New Roman"/>
                <w:lang w:val="ro-RO" w:eastAsia="ru-RU"/>
              </w:rPr>
              <w:t>Simbol</w:t>
            </w:r>
            <w:r w:rsidRPr="002479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4793C">
              <w:rPr>
                <w:rFonts w:ascii="Times New Roman" w:eastAsia="Times New Roman" w:hAnsi="Times New Roman" w:cs="Times New Roman"/>
                <w:lang w:val="ro-RO" w:eastAsia="ru-RU"/>
              </w:rPr>
              <w:t>norme</w:t>
            </w:r>
            <w:r w:rsidRPr="002479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4793C">
              <w:rPr>
                <w:rFonts w:ascii="Times New Roman" w:eastAsia="Times New Roman" w:hAnsi="Times New Roman" w:cs="Times New Roman"/>
                <w:lang w:val="ro-RO" w:eastAsia="ru-RU"/>
              </w:rPr>
              <w:t xml:space="preserve">şi Cod </w:t>
            </w:r>
            <w:r w:rsidRPr="002479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4793C">
              <w:rPr>
                <w:rFonts w:ascii="Times New Roman" w:eastAsia="Times New Roman" w:hAnsi="Times New Roman" w:cs="Times New Roman"/>
                <w:lang w:val="ro-RO" w:eastAsia="ru-RU"/>
              </w:rPr>
              <w:t xml:space="preserve">resurse  </w:t>
            </w: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5" w:color="auto" w:fill="auto"/>
          </w:tcPr>
          <w:p w14:paraId="251DA7B5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 w:eastAsia="ru-RU"/>
              </w:rPr>
            </w:pPr>
          </w:p>
          <w:p w14:paraId="7DB7978D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lang w:val="ro-RO" w:eastAsia="ru-RU"/>
              </w:rPr>
              <w:t xml:space="preserve">Lucrări şi cheltuieli      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5" w:color="auto" w:fill="auto"/>
          </w:tcPr>
          <w:p w14:paraId="073E0366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ro-RO" w:eastAsia="ru-RU"/>
              </w:rPr>
            </w:pPr>
          </w:p>
          <w:p w14:paraId="7115073D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lang w:val="ro-RO" w:eastAsia="ru-RU"/>
              </w:rPr>
              <w:t>U.M.</w:t>
            </w:r>
            <w:r w:rsidRPr="0024793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5" w:color="auto" w:fill="auto"/>
          </w:tcPr>
          <w:p w14:paraId="4EC3AF49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793C">
              <w:rPr>
                <w:rFonts w:ascii="Times New Roman" w:eastAsia="Times New Roman" w:hAnsi="Times New Roman" w:cs="Times New Roman"/>
                <w:lang w:val="ro-RO" w:eastAsia="ru-RU"/>
              </w:rPr>
              <w:t>Cantitate conform datelor din proiect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442874BC" w14:textId="49E371D2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lang w:eastAsia="ru-RU"/>
              </w:rPr>
              <w:t xml:space="preserve">Valoarea de deviz, </w:t>
            </w:r>
            <w:r w:rsidR="00156AF5">
              <w:rPr>
                <w:rFonts w:ascii="Times New Roman" w:eastAsia="Times New Roman" w:hAnsi="Times New Roman" w:cs="Times New Roman"/>
                <w:lang w:eastAsia="ru-RU"/>
              </w:rPr>
              <w:t>$</w:t>
            </w:r>
          </w:p>
        </w:tc>
      </w:tr>
      <w:tr w:rsidR="0024793C" w:rsidRPr="0024793C" w14:paraId="36CE2EAF" w14:textId="77777777" w:rsidTr="00B005DA">
        <w:trPr>
          <w:cantSplit/>
        </w:trPr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7FE7D3FE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7BBCADA8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105F05F0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28737E10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71B7F64A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397063DA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793C">
              <w:rPr>
                <w:rFonts w:ascii="Times New Roman" w:eastAsia="Times New Roman" w:hAnsi="Times New Roman" w:cs="Times New Roman"/>
                <w:lang w:val="ro-RO" w:eastAsia="ru-RU"/>
              </w:rPr>
              <w:t>Pe unitate de măsură</w:t>
            </w:r>
          </w:p>
          <w:p w14:paraId="27B37C7C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lang w:val="ru-RU" w:eastAsia="ru-RU"/>
              </w:rPr>
              <w:t>————</w:t>
            </w:r>
          </w:p>
          <w:p w14:paraId="2BBB762B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lang w:eastAsia="ru-RU"/>
              </w:rPr>
              <w:t>incl. salariu</w:t>
            </w:r>
          </w:p>
          <w:p w14:paraId="51B11049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10CA90FF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793C">
              <w:rPr>
                <w:rFonts w:ascii="Times New Roman" w:eastAsia="Times New Roman" w:hAnsi="Times New Roman" w:cs="Times New Roman"/>
                <w:lang w:eastAsia="ru-RU"/>
              </w:rPr>
              <w:t>Total</w:t>
            </w:r>
          </w:p>
          <w:p w14:paraId="46293D42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—————</w:t>
            </w:r>
          </w:p>
          <w:p w14:paraId="371FF6C7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incl. salariu</w:t>
            </w:r>
          </w:p>
          <w:p w14:paraId="604AF60D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</w:tbl>
    <w:p w14:paraId="1EE1C0E0" w14:textId="77777777" w:rsidR="0024793C" w:rsidRPr="0024793C" w:rsidRDefault="0024793C" w:rsidP="002479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0492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709"/>
        <w:gridCol w:w="567"/>
        <w:gridCol w:w="709"/>
        <w:gridCol w:w="2693"/>
        <w:gridCol w:w="1134"/>
        <w:gridCol w:w="1134"/>
        <w:gridCol w:w="1301"/>
        <w:gridCol w:w="1536"/>
      </w:tblGrid>
      <w:tr w:rsidR="0024793C" w:rsidRPr="0024793C" w14:paraId="5E778B49" w14:textId="77777777" w:rsidTr="00E36698">
        <w:trPr>
          <w:cantSplit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55B107EC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0389CB92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ind w:left="-120" w:right="-108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5853438E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0D537C2D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lang w:val="ru-RU"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56CF78CD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lang w:val="ru-RU" w:eastAsia="ru-RU"/>
              </w:rPr>
              <w:t>5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</w:tcPr>
          <w:p w14:paraId="705A41FD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lang w:val="ru-RU" w:eastAsia="ru-RU"/>
              </w:rPr>
              <w:t>6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</w:tcPr>
          <w:p w14:paraId="51A267DE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lang w:val="ru-RU" w:eastAsia="ru-RU"/>
              </w:rPr>
              <w:t>7</w:t>
            </w:r>
          </w:p>
        </w:tc>
      </w:tr>
      <w:tr w:rsidR="0024793C" w:rsidRPr="0024793C" w14:paraId="6B643F2F" w14:textId="77777777" w:rsidTr="00E36698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B274EFB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E0DB666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F1B17E9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1. Lucrari de constructie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D71099B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48A4F7C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30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918092A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43DD0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24793C" w:rsidRPr="0024793C" w14:paraId="18211B06" w14:textId="77777777" w:rsidTr="00E36698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FD8DA1E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D34AE67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91388D9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1.1. Apeduct interior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D75C818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A8A23B3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30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08861EC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150B0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24793C" w:rsidRPr="0024793C" w14:paraId="29831F72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916852A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FF857E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RCsB31E</w:t>
            </w:r>
          </w:p>
          <w:p w14:paraId="08B12438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EC72C1F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Forarea gaurilor strapunse in constructii din beton armat marca pina la 500 cu multe straturi de armare, utilizind masina cu foreza-carota diamantata cu diametrul  de: 60 mm </w:t>
            </w:r>
          </w:p>
          <w:p w14:paraId="09F46872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57A653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946783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1,000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DABDD5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2FB6C4" w14:textId="77777777" w:rsidR="0024793C" w:rsidRPr="0024793C" w:rsidRDefault="0024793C" w:rsidP="005C59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24793C" w:rsidRPr="0024793C" w14:paraId="6C4A2385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265A32A1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D5518A3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AcA52A</w:t>
            </w:r>
          </w:p>
          <w:p w14:paraId="749F105C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5439009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Teava din polietilena, pentru conducte de alimentare cu apa montata in sant, cu diametrul de 25 mm. Nota: tipul tevii polietilena si banzii de avertizare se va include conform proiectului</w:t>
            </w:r>
          </w:p>
          <w:p w14:paraId="5BF9716D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81395E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828BA9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10,000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227187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B797E0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24793C" w:rsidRPr="0024793C" w14:paraId="33479ADA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3419987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6ABC5C2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SA14B</w:t>
            </w:r>
          </w:p>
          <w:p w14:paraId="76CE64BC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6FB8884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Teava din material plastic imbinata prin sudura prin polifuziune, la constructii industriale, avind diametrul de 20 mm</w:t>
            </w:r>
          </w:p>
          <w:p w14:paraId="5AB1127C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1EF36A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6D1793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30,000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F00D5A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6B23C3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24793C" w:rsidRPr="0024793C" w14:paraId="6DC577F0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D0C5AB6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E00D6D4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SA14A</w:t>
            </w:r>
          </w:p>
          <w:p w14:paraId="413E4D45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E272A22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Teava din material plastic imbinata prin sudura prin polifuziune, la constructii industriale, avind diametrul de 16 mm</w:t>
            </w:r>
          </w:p>
          <w:p w14:paraId="0F881A92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6FF9B3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CB3DBE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12,000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964C3A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0757F1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24793C" w:rsidRPr="0024793C" w14:paraId="307CB839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B9725A7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08C4E11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RpIF09A</w:t>
            </w:r>
          </w:p>
          <w:p w14:paraId="219B7FD9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5847EF9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Izolarea conductelor cu mansoane de izolatie speciala, introduse pe conducte, avind diametrul si grosimea de la D=12x4 la D=35x4 mm</w:t>
            </w:r>
          </w:p>
          <w:p w14:paraId="27080551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Materiale marunte=1,050</w:t>
            </w:r>
          </w:p>
          <w:p w14:paraId="79C0B0F7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51EAF0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AEF918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42,000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CE2392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F95D4A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24793C" w:rsidRPr="0024793C" w14:paraId="12E537F2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BB44277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D66AE51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IC40A</w:t>
            </w:r>
          </w:p>
          <w:p w14:paraId="373A2029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BF08A5A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Bratara pentru fixarea conductelor din otel pentru instalatia de incalzire centrala sau gaze, montata prin dibluri pina la 1" inclusiv,  pe dibluri din PVC pe zid de caramida</w:t>
            </w:r>
          </w:p>
          <w:p w14:paraId="65F88725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65783A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C1FE1E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95,000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47E5A1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805261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24793C" w:rsidRPr="0024793C" w14:paraId="06C37AC7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E9FF72F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9DAAFB9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SD01B</w:t>
            </w:r>
          </w:p>
          <w:p w14:paraId="35942A8B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030E446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Robinet de serviciu, simplu sau dublu cu racord, indiferent de modul de inchidere, avind diametrul de 3/4" - 1" D=20mm</w:t>
            </w:r>
          </w:p>
          <w:p w14:paraId="3EB219BC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Material marunt (cinepa fuior, ulei de in, grund miniu de plumb etc)=1,006</w:t>
            </w:r>
          </w:p>
          <w:p w14:paraId="51922600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8ACA2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93AC81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4,000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B25536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B7DDC3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24793C" w:rsidRPr="0024793C" w14:paraId="21447C7C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449DE5E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0E466DB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SD01A</w:t>
            </w:r>
          </w:p>
          <w:p w14:paraId="054ACDEF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1CAEC5E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Robinet de serviciu, simplu sau dublu cu racord, indiferent de modul de inchidere, avind diametrul de 3/8" - 1/2" D=15mm</w:t>
            </w:r>
          </w:p>
          <w:p w14:paraId="00DAA1E0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Material marunt (cinepa fuior, ulei de in, grund miniu de plumb etc)=1,005</w:t>
            </w:r>
          </w:p>
          <w:p w14:paraId="5E80CC0A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208849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18FFA3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3,000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4FE2FF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49FB8F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24793C" w:rsidRPr="0024793C" w14:paraId="334FF1B8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B686B39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FE6632A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SD04A</w:t>
            </w:r>
          </w:p>
          <w:p w14:paraId="54772CF4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B047FA7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Baterie amestecatoare cu brat basculant stativa pentru lavoar sau spalator, indiferent de modul de inchidere, inclusiv pentru handicapati, avind diametrul de 1/2"</w:t>
            </w:r>
          </w:p>
          <w:p w14:paraId="76A222E6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21CDDC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E357F3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1,000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6FBDB6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209063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24793C" w:rsidRPr="0024793C" w14:paraId="230BA17E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CF8EBD3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47BB82D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SD02A</w:t>
            </w:r>
          </w:p>
          <w:p w14:paraId="69554480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731DE83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Baterie amestecatoare pentru baie, cu dus flexibil sau fix, indiferent de modul de inchidere, inclusiv pentru handicapati, montata pe pereti din zidarie de caramida sau b.c.a.</w:t>
            </w:r>
          </w:p>
          <w:p w14:paraId="1F31EC4F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Material marunt (cinepa fuior, ulei de in, grund miniu de plumb etc)=1,005</w:t>
            </w:r>
          </w:p>
          <w:p w14:paraId="59434653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EDBDC4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95B2FD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1,000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F3F2F3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F67C4D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24793C" w:rsidRPr="0024793C" w14:paraId="23866F7D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03F1AA5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FEDE470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SC04C</w:t>
            </w:r>
          </w:p>
          <w:p w14:paraId="446174E1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9CDAD8F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Lavoar din semiportelan, portelan sanitar etc. inclusiv pentru  handicapati, avind teava de scurgere din material plastic, montat pe piedestal</w:t>
            </w:r>
          </w:p>
          <w:p w14:paraId="12882E47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Material marunt (codez, diblu lemn, ipsos, etc)=1,020</w:t>
            </w:r>
          </w:p>
          <w:p w14:paraId="0D641FC8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23E1CB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9A140B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1,000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3ECA35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6BD2E4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24793C" w:rsidRPr="0024793C" w14:paraId="44E00C51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76FCF25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76ABC40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SC02A</w:t>
            </w:r>
          </w:p>
          <w:p w14:paraId="74C495D3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4B4B0CC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Cada pentru dus din fonta emailata, tabla emailata, polimetacril etc.</w:t>
            </w:r>
          </w:p>
          <w:p w14:paraId="12EF4061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Material marunt (codez, dicloretan, cirpe de sters, etc=1,030</w:t>
            </w:r>
          </w:p>
          <w:p w14:paraId="7F857A8A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AEDE7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4594CE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1,000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8AF902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4547CA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24793C" w:rsidRPr="0024793C" w14:paraId="2D1FA474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2455A89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9AF352E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SC07A</w:t>
            </w:r>
          </w:p>
          <w:p w14:paraId="7197DF67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A626D5F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Vas pentru closet, complet echipat, din semiportelan, portelan sanitar etc. inclusiv pentru handicapati, asezat pe pardoseala, cu rezervorul de apa montat la inaltime sau semiinaltime, avind sifonul interior tip S</w:t>
            </w:r>
          </w:p>
          <w:p w14:paraId="5D0AD88F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Material marunt (dibluri lemn, ipsos, holtsuruburi, codez, dicloretan, etc.)=1,050</w:t>
            </w:r>
          </w:p>
          <w:p w14:paraId="0422DA3E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1B2C67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buc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8347E1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1,000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9AD993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4F453A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24793C" w:rsidRPr="0024793C" w14:paraId="75CE1690" w14:textId="77777777" w:rsidTr="00E36698">
        <w:tblPrEx>
          <w:tblBorders>
            <w:top w:val="single" w:sz="4" w:space="0" w:color="auto"/>
            <w:left w:val="single" w:sz="6" w:space="0" w:color="auto"/>
            <w:right w:val="single" w:sz="6" w:space="0" w:color="auto"/>
            <w:insideH w:val="single" w:sz="4" w:space="0" w:color="auto"/>
          </w:tblBorders>
        </w:tblPrEx>
        <w:tc>
          <w:tcPr>
            <w:tcW w:w="709" w:type="dxa"/>
            <w:tcBorders>
              <w:bottom w:val="nil"/>
              <w:right w:val="nil"/>
            </w:tcBorders>
          </w:tcPr>
          <w:p w14:paraId="31F4BC93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left w:val="nil"/>
              <w:bottom w:val="nil"/>
              <w:right w:val="nil"/>
            </w:tcBorders>
          </w:tcPr>
          <w:p w14:paraId="14F3235B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left w:val="nil"/>
              <w:bottom w:val="nil"/>
              <w:right w:val="nil"/>
            </w:tcBorders>
          </w:tcPr>
          <w:p w14:paraId="4EA00644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  <w:p w14:paraId="6C1D3EFC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  <w:p w14:paraId="3906330C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3DE1239C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ru-RU" w:eastAsia="ru-RU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011FDFC2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ru-RU" w:eastAsia="ru-RU"/>
              </w:rPr>
            </w:pPr>
          </w:p>
        </w:tc>
        <w:tc>
          <w:tcPr>
            <w:tcW w:w="1301" w:type="dxa"/>
            <w:tcBorders>
              <w:left w:val="nil"/>
              <w:bottom w:val="nil"/>
              <w:right w:val="nil"/>
            </w:tcBorders>
          </w:tcPr>
          <w:p w14:paraId="3ED7BEEA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ru-RU" w:eastAsia="ru-RU"/>
              </w:rPr>
            </w:pPr>
          </w:p>
        </w:tc>
        <w:tc>
          <w:tcPr>
            <w:tcW w:w="1536" w:type="dxa"/>
            <w:tcBorders>
              <w:left w:val="nil"/>
              <w:bottom w:val="nil"/>
            </w:tcBorders>
          </w:tcPr>
          <w:p w14:paraId="75C3DBA4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ru-RU" w:eastAsia="ru-RU"/>
              </w:rPr>
            </w:pPr>
          </w:p>
        </w:tc>
      </w:tr>
      <w:tr w:rsidR="0024793C" w:rsidRPr="0024793C" w14:paraId="6C4F251B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trHeight w:val="160"/>
        </w:trPr>
        <w:tc>
          <w:tcPr>
            <w:tcW w:w="709" w:type="dxa"/>
            <w:tcBorders>
              <w:top w:val="single" w:sz="4" w:space="0" w:color="auto"/>
              <w:bottom w:val="nil"/>
              <w:right w:val="nil"/>
            </w:tcBorders>
          </w:tcPr>
          <w:p w14:paraId="7E449968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BE17CE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A3F867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232882" w14:textId="7CF5A8E2" w:rsidR="0024793C" w:rsidRPr="0024793C" w:rsidRDefault="0024793C" w:rsidP="00E366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Total</w:t>
            </w:r>
            <w:r w:rsidRPr="0024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24793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Apeduct interior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D5BC3F" w14:textId="48BFB0FD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24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A39F7F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2A801C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</w:tcBorders>
          </w:tcPr>
          <w:p w14:paraId="29819C1F" w14:textId="23F27E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4793C" w:rsidRPr="0024793C" w14:paraId="6B6B4442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trHeight w:val="160"/>
        </w:trPr>
        <w:tc>
          <w:tcPr>
            <w:tcW w:w="709" w:type="dxa"/>
            <w:tcBorders>
              <w:top w:val="nil"/>
              <w:bottom w:val="single" w:sz="4" w:space="0" w:color="auto"/>
              <w:right w:val="nil"/>
            </w:tcBorders>
          </w:tcPr>
          <w:p w14:paraId="334F6077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347F30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0012A2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1D77B30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479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Incluziv salariu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9DABF8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DB002B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A23880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535E8042" w14:textId="6A4A524D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24793C" w:rsidRPr="0024793C" w14:paraId="74860F59" w14:textId="77777777" w:rsidTr="00E36698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D26817B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941F592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276AA20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1.2. Nod de apometru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D69370F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8722572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30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E136EF0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3D603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24793C" w:rsidRPr="0024793C" w14:paraId="28697C81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607B680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0F13F5F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SD01A</w:t>
            </w:r>
          </w:p>
          <w:p w14:paraId="4218BE15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A4109AA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Robinet de serviciu, simplu sau dublu cu racord, indiferent de modul de inchidere, avind diametrul de 3/8" - 1/2" D=15mm</w:t>
            </w:r>
          </w:p>
          <w:p w14:paraId="3C1CA27D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Material marunt (cinepa fuior, ulei de in, grund miniu de plumb etc)=1,005</w:t>
            </w:r>
          </w:p>
          <w:p w14:paraId="3192662F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66EB92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68195A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2,000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3B7CB3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8AAB3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24793C" w:rsidRPr="0024793C" w14:paraId="1C313209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1DA34DB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B2AA726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SE56A</w:t>
            </w:r>
          </w:p>
          <w:p w14:paraId="0E5B44BC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E68914C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Filtru pentru apa potabila, cu mufe filetata pentru montaj pe conducta, avind dimensiunea de D=15mm</w:t>
            </w:r>
          </w:p>
          <w:p w14:paraId="6C9B08DE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Material marunt ( fuior cinepa, grund miniu de plumb etc)=1,010</w:t>
            </w:r>
          </w:p>
          <w:p w14:paraId="12B01AF2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0677C8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2DDA2B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1,000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5B249F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F885C9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24793C" w:rsidRPr="0024793C" w14:paraId="5E855786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265937B9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7BB6D61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ID13A</w:t>
            </w:r>
          </w:p>
          <w:p w14:paraId="7C5FEC6A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FD97F8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Supapa de blocare cu mufe, montata pe conducte de gaze, avind diametrul nominal de D=15mm</w:t>
            </w:r>
          </w:p>
          <w:p w14:paraId="49BBC981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2E2D7C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93BCCC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1,000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4A5169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25784F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24793C" w:rsidRPr="0024793C" w14:paraId="1E51585C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C7B8DF1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B011D5B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IC30B</w:t>
            </w:r>
          </w:p>
          <w:p w14:paraId="24D01EDA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F3C4F29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Fitinguri din fonta maleabila, avind 2 insurubari, montata prin insurubare cu teava de otel, avind diametrul de (Trecere D=15-25mm)</w:t>
            </w:r>
          </w:p>
          <w:p w14:paraId="27B5BA0D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AF5C9E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80CF59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2,000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16712E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005F34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24793C" w:rsidRPr="0024793C" w14:paraId="79D7BC85" w14:textId="77777777" w:rsidTr="00E36698">
        <w:tblPrEx>
          <w:tblBorders>
            <w:top w:val="single" w:sz="4" w:space="0" w:color="auto"/>
            <w:left w:val="single" w:sz="6" w:space="0" w:color="auto"/>
            <w:right w:val="single" w:sz="6" w:space="0" w:color="auto"/>
            <w:insideH w:val="single" w:sz="4" w:space="0" w:color="auto"/>
          </w:tblBorders>
        </w:tblPrEx>
        <w:tc>
          <w:tcPr>
            <w:tcW w:w="709" w:type="dxa"/>
            <w:tcBorders>
              <w:bottom w:val="nil"/>
              <w:right w:val="nil"/>
            </w:tcBorders>
          </w:tcPr>
          <w:p w14:paraId="31B78EAD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left w:val="nil"/>
              <w:bottom w:val="nil"/>
              <w:right w:val="nil"/>
            </w:tcBorders>
          </w:tcPr>
          <w:p w14:paraId="69E940BC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left w:val="nil"/>
              <w:bottom w:val="nil"/>
              <w:right w:val="nil"/>
            </w:tcBorders>
          </w:tcPr>
          <w:p w14:paraId="34656DD9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  <w:p w14:paraId="3233F9D8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  <w:p w14:paraId="0F04AF69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41C9FDC0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ru-RU" w:eastAsia="ru-RU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7D1887D6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ru-RU" w:eastAsia="ru-RU"/>
              </w:rPr>
            </w:pPr>
          </w:p>
        </w:tc>
        <w:tc>
          <w:tcPr>
            <w:tcW w:w="1301" w:type="dxa"/>
            <w:tcBorders>
              <w:left w:val="nil"/>
              <w:bottom w:val="nil"/>
              <w:right w:val="nil"/>
            </w:tcBorders>
          </w:tcPr>
          <w:p w14:paraId="31201BD2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ru-RU" w:eastAsia="ru-RU"/>
              </w:rPr>
            </w:pPr>
          </w:p>
        </w:tc>
        <w:tc>
          <w:tcPr>
            <w:tcW w:w="1536" w:type="dxa"/>
            <w:tcBorders>
              <w:left w:val="nil"/>
              <w:bottom w:val="nil"/>
            </w:tcBorders>
          </w:tcPr>
          <w:p w14:paraId="37D82387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ru-RU" w:eastAsia="ru-RU"/>
              </w:rPr>
            </w:pPr>
          </w:p>
        </w:tc>
      </w:tr>
      <w:tr w:rsidR="0024793C" w:rsidRPr="0024793C" w14:paraId="7D1C1011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trHeight w:val="160"/>
        </w:trPr>
        <w:tc>
          <w:tcPr>
            <w:tcW w:w="709" w:type="dxa"/>
            <w:tcBorders>
              <w:top w:val="single" w:sz="4" w:space="0" w:color="auto"/>
              <w:bottom w:val="nil"/>
              <w:right w:val="nil"/>
            </w:tcBorders>
          </w:tcPr>
          <w:p w14:paraId="64682949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04AFD0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D96D51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E2699E" w14:textId="22AC7B9F" w:rsidR="0024793C" w:rsidRPr="0024793C" w:rsidRDefault="0024793C" w:rsidP="00B600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Total</w:t>
            </w:r>
            <w:r w:rsidRPr="0024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24793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Nod de apometru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FA8905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24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676E9E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0B6928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</w:tcBorders>
          </w:tcPr>
          <w:p w14:paraId="5FCE017D" w14:textId="5D4E532E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4793C" w:rsidRPr="0024793C" w14:paraId="75118323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trHeight w:val="160"/>
        </w:trPr>
        <w:tc>
          <w:tcPr>
            <w:tcW w:w="709" w:type="dxa"/>
            <w:tcBorders>
              <w:top w:val="nil"/>
              <w:bottom w:val="single" w:sz="4" w:space="0" w:color="auto"/>
              <w:right w:val="nil"/>
            </w:tcBorders>
          </w:tcPr>
          <w:p w14:paraId="38A15F73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D7A19C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5FA78D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8ABA9CF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479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Incluziv salariu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9E3F05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E46DF8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5BA40D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9B16237" w14:textId="7C13E7B1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24793C" w:rsidRPr="0024793C" w14:paraId="6D384D99" w14:textId="77777777" w:rsidTr="00E36698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BE0C788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95382F3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3D3763F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1.3. Canalizarea interioara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26C4426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E7F49E9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30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4433CE6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40173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24793C" w:rsidRPr="0024793C" w14:paraId="5E75A67E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2405E8F6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1C6DAF2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SB08E</w:t>
            </w:r>
          </w:p>
          <w:p w14:paraId="14CA2486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9E7DB68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Teava din material plastic pentru canalizare, imbinata cu garnitura de cauciuc, montata aparent sau ingropat sub pardoseala, avind diametrul de 110 mm</w:t>
            </w:r>
          </w:p>
          <w:p w14:paraId="3ED8FD7F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81CD60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B0A65A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15,000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8F3D59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CF301E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24793C" w:rsidRPr="0024793C" w14:paraId="5872AB7B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281276F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FD2AA3D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SB08C</w:t>
            </w:r>
          </w:p>
          <w:p w14:paraId="1FD9A2A1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B40C45D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Teava din material plastic pentru canalizare, imbinata cu garnitura de cauciuc, montata aparent sau ingropat sub pardoseala, avind diametrul de 50 mm</w:t>
            </w:r>
          </w:p>
          <w:p w14:paraId="7EBA27BB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932C31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132600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10,000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C3BE19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6BCBB6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24793C" w:rsidRPr="0024793C" w14:paraId="5239DDDE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2296786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975515A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SB09C</w:t>
            </w:r>
          </w:p>
          <w:p w14:paraId="34BEC316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54EF138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Piesa de legatura din material plastic pentru canalizare, imbinata cu garnitura de cauciuc, avind diametrul de 50 mm</w:t>
            </w:r>
          </w:p>
          <w:p w14:paraId="1088BD19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CB340F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990455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8,000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72F2CD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1B3129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24793C" w:rsidRPr="0024793C" w14:paraId="0A41E201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1015DC0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C7648E4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SB09E</w:t>
            </w:r>
          </w:p>
          <w:p w14:paraId="60D7513B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542EC2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Piesa de legatura din material plastic pentru canalizare, imbinata cu garnitura de cauciuc, avind diametrul de 110 mm</w:t>
            </w:r>
          </w:p>
          <w:p w14:paraId="1B9298A7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F6FFC7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BF6F93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12,000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A6DE3B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12E757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24793C" w:rsidRPr="0024793C" w14:paraId="5EC8678B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C87FB56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7C1C3D9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SB09E</w:t>
            </w:r>
          </w:p>
          <w:p w14:paraId="4F8318C0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594B13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Piesa de legatura din material plastic pentru canalizare, imbinata cu garnitura de cauciuc, avind diametrul de 110 mm  (Mufa antidenciara 100mm)</w:t>
            </w:r>
          </w:p>
          <w:p w14:paraId="43A20320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5EB9C4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097790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1,000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6AE2FD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A20C8E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24793C" w:rsidRPr="0024793C" w14:paraId="3913ADC0" w14:textId="77777777" w:rsidTr="00E36698">
        <w:tblPrEx>
          <w:tblBorders>
            <w:top w:val="single" w:sz="4" w:space="0" w:color="auto"/>
            <w:left w:val="single" w:sz="6" w:space="0" w:color="auto"/>
            <w:right w:val="single" w:sz="6" w:space="0" w:color="auto"/>
            <w:insideH w:val="single" w:sz="4" w:space="0" w:color="auto"/>
          </w:tblBorders>
        </w:tblPrEx>
        <w:tc>
          <w:tcPr>
            <w:tcW w:w="709" w:type="dxa"/>
            <w:tcBorders>
              <w:bottom w:val="nil"/>
              <w:right w:val="nil"/>
            </w:tcBorders>
          </w:tcPr>
          <w:p w14:paraId="49393608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left w:val="nil"/>
              <w:bottom w:val="nil"/>
              <w:right w:val="nil"/>
            </w:tcBorders>
          </w:tcPr>
          <w:p w14:paraId="32DAB862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left w:val="nil"/>
              <w:bottom w:val="nil"/>
              <w:right w:val="nil"/>
            </w:tcBorders>
          </w:tcPr>
          <w:p w14:paraId="0BE05B86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  <w:p w14:paraId="3923E7F1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  <w:p w14:paraId="3185CE3C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7545AAC9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ru-RU" w:eastAsia="ru-RU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0CB5DCCE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ru-RU" w:eastAsia="ru-RU"/>
              </w:rPr>
            </w:pPr>
          </w:p>
        </w:tc>
        <w:tc>
          <w:tcPr>
            <w:tcW w:w="1301" w:type="dxa"/>
            <w:tcBorders>
              <w:left w:val="nil"/>
              <w:bottom w:val="nil"/>
              <w:right w:val="nil"/>
            </w:tcBorders>
          </w:tcPr>
          <w:p w14:paraId="37E48103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ru-RU" w:eastAsia="ru-RU"/>
              </w:rPr>
            </w:pPr>
          </w:p>
        </w:tc>
        <w:tc>
          <w:tcPr>
            <w:tcW w:w="1536" w:type="dxa"/>
            <w:tcBorders>
              <w:left w:val="nil"/>
              <w:bottom w:val="nil"/>
            </w:tcBorders>
          </w:tcPr>
          <w:p w14:paraId="54361014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ru-RU" w:eastAsia="ru-RU"/>
              </w:rPr>
            </w:pPr>
          </w:p>
        </w:tc>
      </w:tr>
      <w:tr w:rsidR="0024793C" w:rsidRPr="0024793C" w14:paraId="25FC267F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trHeight w:val="160"/>
        </w:trPr>
        <w:tc>
          <w:tcPr>
            <w:tcW w:w="709" w:type="dxa"/>
            <w:tcBorders>
              <w:top w:val="single" w:sz="4" w:space="0" w:color="auto"/>
              <w:bottom w:val="nil"/>
              <w:right w:val="nil"/>
            </w:tcBorders>
          </w:tcPr>
          <w:p w14:paraId="42FD7A76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4FE74C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690DB3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DD8B32" w14:textId="199B6709" w:rsidR="0024793C" w:rsidRPr="0024793C" w:rsidRDefault="0024793C" w:rsidP="00555E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Total</w:t>
            </w:r>
            <w:r w:rsidRPr="0024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24793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Canalizarea interioara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320575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24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0842EE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FC6DBD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</w:tcBorders>
          </w:tcPr>
          <w:p w14:paraId="720ADE39" w14:textId="08160E9A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4793C" w:rsidRPr="0024793C" w14:paraId="2C03D891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trHeight w:val="160"/>
        </w:trPr>
        <w:tc>
          <w:tcPr>
            <w:tcW w:w="709" w:type="dxa"/>
            <w:tcBorders>
              <w:top w:val="nil"/>
              <w:bottom w:val="single" w:sz="4" w:space="0" w:color="auto"/>
              <w:right w:val="nil"/>
            </w:tcBorders>
          </w:tcPr>
          <w:p w14:paraId="555D9E4B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8E7A04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EBABF8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310BA1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479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Incluziv salariu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9804B7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F9C99C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B81314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6C0C2F5" w14:textId="7C6DB630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24793C" w:rsidRPr="0024793C" w14:paraId="175583EE" w14:textId="77777777" w:rsidTr="00E36698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A9808EB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59AFBD6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5BBF9C3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1.4. Hazna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7699072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7D740C1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30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7DBEFB2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779B8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24793C" w:rsidRPr="0024793C" w14:paraId="390BA8DE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6B2ED25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9407A4F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RCsA08A</w:t>
            </w:r>
          </w:p>
          <w:p w14:paraId="19A108AF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1D6EF33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Sapaturi mecanice, cu excavator pe pneuri (buldoexcavator), de 0,2-0,4 mc</w:t>
            </w:r>
          </w:p>
          <w:p w14:paraId="3DA35843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7DC8EC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m3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1E39E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3,500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2D68A3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1FE11B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24793C" w:rsidRPr="0024793C" w14:paraId="5ED3955C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F5A213F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FBA2423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RCsA01A</w:t>
            </w:r>
          </w:p>
          <w:p w14:paraId="730919AB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2AB5D9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Sapaturi manuale de pamint in spatii limitate,avind sub 1,00 m latime si maximum 1,5 m adincime, cu taluz vertical, pentru gropi poligonale de fundatii, santuri, canale etc., executate in cantitati de pina la 20 mc la un punct de lucru cu maluri nesprijinite</w:t>
            </w:r>
          </w:p>
          <w:p w14:paraId="648F2211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1AD704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m3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B7A36C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0,700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7CE4FD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F2AC95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24793C" w:rsidRPr="0024793C" w14:paraId="6BAC754C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615E454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0E558A9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AcD18B</w:t>
            </w:r>
          </w:p>
          <w:p w14:paraId="398725D5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0C33F70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Montarea tevii din PVC tip M-3, pentru scurgere, imbinate prin lipire, in exteriorul cladirilor, ingropate la o adincime de pina la 2m, avind diametrul de100 mm</w:t>
            </w:r>
          </w:p>
          <w:p w14:paraId="2D65641C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Mat. marunte ( bile-manele etc.)=1,020</w:t>
            </w:r>
          </w:p>
          <w:p w14:paraId="25BE5765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2B93A3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CB94CE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7,000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A986C8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92895D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24793C" w:rsidRPr="0024793C" w14:paraId="0FEB31F9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21CCD82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604D975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RCsB31S</w:t>
            </w:r>
          </w:p>
          <w:p w14:paraId="73172030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93AC49A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Forarea gaurilor strapunse in constructii din beton armat marca pina la 500 cu multe straturi de armare, utilizind masina cu foreza-carota diamantata cu diametrul de: 190 mm </w:t>
            </w:r>
          </w:p>
          <w:p w14:paraId="3E9528D4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4C2188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AF5A6A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1,000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2E8398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224CDB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24793C" w:rsidRPr="0024793C" w14:paraId="58E6EB30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CE8CAB7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9B59D3C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AcE13A</w:t>
            </w:r>
          </w:p>
          <w:p w14:paraId="675DB699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1330771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Executarea caminelor de vizitare din elemente de beton armat prefabricat, pentru canalizare, circulare (inelare) cu diametrul 1,0 m, in teren fara apa subterana </w:t>
            </w:r>
          </w:p>
          <w:p w14:paraId="6DB13731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Material marunt  (scoabe, apa)=1,007</w:t>
            </w:r>
          </w:p>
          <w:p w14:paraId="429F3508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C252D6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m3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F0E143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0,520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EA98E0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1E5D1C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24793C" w:rsidRPr="0024793C" w14:paraId="50363D78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2DD97F7C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FC72DE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AcE13A1</w:t>
            </w:r>
          </w:p>
          <w:p w14:paraId="6ECF78AD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855705F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Elemente din beton armat prefabricat, ale caminelor de vizitare, circulare (inelare) cu diametrul 1,0 m, pentru canalizare, in teren fara apa subterana. Nota: resursul cu norma 0,00 (zero) se ia conform proiectului (КЦП)</w:t>
            </w:r>
          </w:p>
          <w:p w14:paraId="70C4B929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005321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81EEEF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1,000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F31A97" w14:textId="77777777" w:rsidR="0024793C" w:rsidRPr="0024793C" w:rsidRDefault="0024793C" w:rsidP="00B57C0D">
            <w:pPr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7CAE44" w14:textId="77777777" w:rsidR="0024793C" w:rsidRPr="0024793C" w:rsidRDefault="0024793C" w:rsidP="00B57C0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24793C" w:rsidRPr="0024793C" w14:paraId="563C604C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BE10B78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381E37F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AcE13A1</w:t>
            </w:r>
          </w:p>
          <w:p w14:paraId="79013E00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B46F0D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Elemente din beton armat prefabricat, ale caminelor de vizitare, circulare (inelare) cu diametrul 1,0 m, pentru canalizare, in teren fara apa subterana. Nota: resursul cu norma 0,00 (zero) se ia conform proiectului (КЦД)</w:t>
            </w:r>
          </w:p>
          <w:p w14:paraId="081512AE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7A3F3B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D87FBF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1,000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6702E5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7AE74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24793C" w:rsidRPr="0024793C" w14:paraId="3F1AD01F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5471A60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CBBBC0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AcE13A1</w:t>
            </w:r>
          </w:p>
          <w:p w14:paraId="69EE9DA6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222CE89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Elemente din beton armat prefabricat, ale caminelor de vizitare, circulare (inelare) cu diametrul 1,0 m, pentru canalizare, in teren fara apa subterana. Nota: resursul cu norma 0,00 (zero) se ia conform proiectului (КЦ 10-9)</w:t>
            </w:r>
          </w:p>
          <w:p w14:paraId="0C5A2076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9BF54E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1EA924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3,000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EF243D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A1CBF9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24793C" w:rsidRPr="0024793C" w14:paraId="515821C8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2AF05BD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F7BDA49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AcE07B</w:t>
            </w:r>
          </w:p>
          <w:p w14:paraId="1D71E5F6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58FC4C4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Montarea capacelor din fonta sau fonta-beton fara piesa-suport, la caminele de vizitare ale instalatiilor de alimentare cu apa si canalizare, necarosabil tip II A si B</w:t>
            </w:r>
          </w:p>
          <w:p w14:paraId="677C6818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Mat. marunte (scinduri etc.)=1,020</w:t>
            </w:r>
          </w:p>
          <w:p w14:paraId="2AB25934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14FCBB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30476F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1,000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40EF63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444001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24793C" w:rsidRPr="0024793C" w14:paraId="0AF3816C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D14D112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2A56A17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TsD01A</w:t>
            </w:r>
          </w:p>
          <w:p w14:paraId="7EE3EA4A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8A01558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Imprastierea cu lopata a pamintului afinat, in straturi uniforme, de 10-30 cm grosime, printr-o aruncare de pina la 3 m din gramezi, inclusiv sfarimarea bulgarilor, pamintul provenind din teren usor</w:t>
            </w:r>
          </w:p>
          <w:p w14:paraId="005F7936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B9AE7C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m3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67A8C9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0,960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12724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E45DE9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24793C" w:rsidRPr="0024793C" w14:paraId="5A1BCF32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AB8D48A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FBE96D6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TsD04C</w:t>
            </w:r>
          </w:p>
          <w:p w14:paraId="2DAD6E61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1704285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Compactarea cu maiul de mina a umpluturilor executate in sapaturi orizontale sau inclinate la 1/4, inclusiv udarea fiecarui strat de pamint in parte, avind 20 cm grosime pamint necoeziv</w:t>
            </w:r>
          </w:p>
          <w:p w14:paraId="7AB4ECDC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EFC091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m3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BB2BE7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2,500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3D7078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5FC52B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24793C" w:rsidRPr="0024793C" w14:paraId="69E42F25" w14:textId="77777777" w:rsidTr="00E36698">
        <w:tblPrEx>
          <w:tblBorders>
            <w:top w:val="single" w:sz="4" w:space="0" w:color="auto"/>
            <w:left w:val="single" w:sz="6" w:space="0" w:color="auto"/>
            <w:right w:val="single" w:sz="6" w:space="0" w:color="auto"/>
            <w:insideH w:val="single" w:sz="4" w:space="0" w:color="auto"/>
          </w:tblBorders>
        </w:tblPrEx>
        <w:tc>
          <w:tcPr>
            <w:tcW w:w="709" w:type="dxa"/>
            <w:tcBorders>
              <w:bottom w:val="nil"/>
              <w:right w:val="nil"/>
            </w:tcBorders>
          </w:tcPr>
          <w:p w14:paraId="77E8A36D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left w:val="nil"/>
              <w:bottom w:val="nil"/>
              <w:right w:val="nil"/>
            </w:tcBorders>
          </w:tcPr>
          <w:p w14:paraId="32D28CE0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left w:val="nil"/>
              <w:bottom w:val="nil"/>
              <w:right w:val="nil"/>
            </w:tcBorders>
          </w:tcPr>
          <w:p w14:paraId="52734604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  <w:p w14:paraId="2B51DCB9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  <w:p w14:paraId="7E8D73CE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13A0946F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ru-RU" w:eastAsia="ru-RU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126B1DB3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ru-RU" w:eastAsia="ru-RU"/>
              </w:rPr>
            </w:pPr>
          </w:p>
        </w:tc>
        <w:tc>
          <w:tcPr>
            <w:tcW w:w="1301" w:type="dxa"/>
            <w:tcBorders>
              <w:left w:val="nil"/>
              <w:bottom w:val="nil"/>
              <w:right w:val="nil"/>
            </w:tcBorders>
          </w:tcPr>
          <w:p w14:paraId="325F186C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ru-RU" w:eastAsia="ru-RU"/>
              </w:rPr>
            </w:pPr>
          </w:p>
        </w:tc>
        <w:tc>
          <w:tcPr>
            <w:tcW w:w="1536" w:type="dxa"/>
            <w:tcBorders>
              <w:left w:val="nil"/>
              <w:bottom w:val="nil"/>
            </w:tcBorders>
          </w:tcPr>
          <w:p w14:paraId="0538AA26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ru-RU" w:eastAsia="ru-RU"/>
              </w:rPr>
            </w:pPr>
          </w:p>
        </w:tc>
      </w:tr>
      <w:tr w:rsidR="0024793C" w:rsidRPr="0024793C" w14:paraId="51755AAD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trHeight w:val="160"/>
        </w:trPr>
        <w:tc>
          <w:tcPr>
            <w:tcW w:w="709" w:type="dxa"/>
            <w:tcBorders>
              <w:top w:val="single" w:sz="4" w:space="0" w:color="auto"/>
              <w:bottom w:val="nil"/>
              <w:right w:val="nil"/>
            </w:tcBorders>
          </w:tcPr>
          <w:p w14:paraId="71F1993F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90FAEC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F72572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DB779D" w14:textId="0942DA11" w:rsidR="0024793C" w:rsidRPr="0024793C" w:rsidRDefault="0024793C" w:rsidP="00B80E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Total</w:t>
            </w:r>
            <w:r w:rsidRPr="0024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24793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Hazna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88CEE7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24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7639F9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9AFF4A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</w:tcBorders>
          </w:tcPr>
          <w:p w14:paraId="3340A136" w14:textId="17FEEBB5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4793C" w:rsidRPr="0024793C" w14:paraId="5726DE4C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trHeight w:val="160"/>
        </w:trPr>
        <w:tc>
          <w:tcPr>
            <w:tcW w:w="709" w:type="dxa"/>
            <w:tcBorders>
              <w:top w:val="nil"/>
              <w:bottom w:val="single" w:sz="4" w:space="0" w:color="auto"/>
              <w:right w:val="nil"/>
            </w:tcBorders>
          </w:tcPr>
          <w:p w14:paraId="1E247252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427499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80165B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BE675CE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479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Incluziv salariu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422406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6CB8E5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FE044E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2FF7F961" w14:textId="5F162480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24793C" w:rsidRPr="0024793C" w14:paraId="62F22FAC" w14:textId="77777777" w:rsidTr="00E36698">
        <w:tblPrEx>
          <w:tblBorders>
            <w:top w:val="single" w:sz="4" w:space="0" w:color="auto"/>
            <w:left w:val="single" w:sz="6" w:space="0" w:color="auto"/>
            <w:right w:val="single" w:sz="6" w:space="0" w:color="auto"/>
            <w:insideH w:val="single" w:sz="4" w:space="0" w:color="auto"/>
          </w:tblBorders>
        </w:tblPrEx>
        <w:tc>
          <w:tcPr>
            <w:tcW w:w="709" w:type="dxa"/>
            <w:tcBorders>
              <w:bottom w:val="nil"/>
              <w:right w:val="nil"/>
            </w:tcBorders>
          </w:tcPr>
          <w:p w14:paraId="092ADE35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left w:val="nil"/>
              <w:bottom w:val="nil"/>
              <w:right w:val="nil"/>
            </w:tcBorders>
          </w:tcPr>
          <w:p w14:paraId="4C9B4D80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left w:val="nil"/>
              <w:bottom w:val="nil"/>
              <w:right w:val="nil"/>
            </w:tcBorders>
          </w:tcPr>
          <w:p w14:paraId="7CF914D1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  <w:p w14:paraId="7AA096A6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  <w:p w14:paraId="7DC060E7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58526ED5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ru-RU" w:eastAsia="ru-RU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6D72D763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ru-RU" w:eastAsia="ru-RU"/>
              </w:rPr>
            </w:pPr>
          </w:p>
        </w:tc>
        <w:tc>
          <w:tcPr>
            <w:tcW w:w="1301" w:type="dxa"/>
            <w:tcBorders>
              <w:left w:val="nil"/>
              <w:bottom w:val="nil"/>
              <w:right w:val="nil"/>
            </w:tcBorders>
          </w:tcPr>
          <w:p w14:paraId="69BDF463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ru-RU" w:eastAsia="ru-RU"/>
              </w:rPr>
            </w:pPr>
          </w:p>
        </w:tc>
        <w:tc>
          <w:tcPr>
            <w:tcW w:w="1536" w:type="dxa"/>
            <w:tcBorders>
              <w:left w:val="nil"/>
              <w:bottom w:val="nil"/>
            </w:tcBorders>
          </w:tcPr>
          <w:p w14:paraId="37556AE2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ru-RU" w:eastAsia="ru-RU"/>
              </w:rPr>
            </w:pPr>
          </w:p>
        </w:tc>
      </w:tr>
      <w:tr w:rsidR="0024793C" w:rsidRPr="0024793C" w14:paraId="4BF81989" w14:textId="77777777" w:rsidTr="00E366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01BD5F2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EB4D13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A9FC1E" w14:textId="77777777" w:rsid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Total</w:t>
            </w: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</w:t>
            </w:r>
          </w:p>
          <w:p w14:paraId="4BF8B987" w14:textId="3432A328" w:rsidR="00B80E30" w:rsidRPr="0024793C" w:rsidRDefault="00B80E30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F2604A" w14:textId="5E645618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MD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="00B80E30">
              <w:rPr>
                <w:rFonts w:ascii="Times New Roman" w:eastAsia="Times New Roman" w:hAnsi="Times New Roman" w:cs="Times New Roman"/>
                <w:sz w:val="20"/>
                <w:szCs w:val="20"/>
                <w:lang w:val="ro-MD" w:eastAsia="ru-RU"/>
              </w:rPr>
              <w:t>$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64AE1B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7816A1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708E9A5" w14:textId="7C9CBDF5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24793C" w:rsidRPr="0024793C" w14:paraId="598E3245" w14:textId="77777777" w:rsidTr="00E366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7F87843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2A4D7F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E47391" w14:textId="77777777" w:rsid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CASM</w:t>
            </w: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(ПЗ) * 24 % </w:t>
            </w:r>
          </w:p>
          <w:p w14:paraId="0BEBF2F5" w14:textId="3539C26C" w:rsidR="00B80E30" w:rsidRPr="0024793C" w:rsidRDefault="00B80E30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D4511B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24,00 %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386A2C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4E1372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64CC0D3" w14:textId="448E6D25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24793C" w:rsidRPr="0024793C" w14:paraId="1F81D069" w14:textId="77777777" w:rsidTr="00E366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F2B762E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6198E2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41DE6D" w14:textId="6A14F5A7" w:rsid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Transportarea</w:t>
            </w: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(ПЗ) </w:t>
            </w:r>
          </w:p>
          <w:p w14:paraId="1832C53C" w14:textId="6E323C58" w:rsidR="00B80E30" w:rsidRPr="0024793C" w:rsidRDefault="00B80E30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C54BF0" w14:textId="3AB1FA25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FF23EC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11DBFE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C316F26" w14:textId="5F6241B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24793C" w:rsidRPr="0024793C" w14:paraId="2D3F2359" w14:textId="77777777" w:rsidTr="00E366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2250A2F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049632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779092" w14:textId="6F971D07" w:rsid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Chieltuiele de regie</w:t>
            </w: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(ПЗ+CASM+Transp) </w:t>
            </w:r>
          </w:p>
          <w:p w14:paraId="3502F64C" w14:textId="31FEC926" w:rsidR="00B80E30" w:rsidRPr="0024793C" w:rsidRDefault="00B80E30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AF9E72" w14:textId="02784C5E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5E5746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470CCA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3C2A4F6" w14:textId="581ECAE9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24793C" w:rsidRPr="0024793C" w14:paraId="39AD3C50" w14:textId="77777777" w:rsidTr="00E366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A3BC6BA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43ACA8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436FC3" w14:textId="3C937E3B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Beneficiu</w:t>
            </w: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(ПЗ+CASM+Transp+Chielt)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2377AA" w14:textId="726B9B6E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B276D8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861E41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34358AA" w14:textId="70BB5721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24793C" w:rsidRPr="0024793C" w14:paraId="08669A57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trHeight w:val="160"/>
        </w:trPr>
        <w:tc>
          <w:tcPr>
            <w:tcW w:w="709" w:type="dxa"/>
            <w:tcBorders>
              <w:top w:val="single" w:sz="4" w:space="0" w:color="auto"/>
              <w:bottom w:val="nil"/>
              <w:right w:val="nil"/>
            </w:tcBorders>
          </w:tcPr>
          <w:p w14:paraId="45EF98A3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BF7B4F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EA543A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CFFCBD" w14:textId="0EE64D5D" w:rsidR="0024793C" w:rsidRPr="0024793C" w:rsidRDefault="0024793C" w:rsidP="00B80E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Total</w:t>
            </w:r>
            <w:r w:rsidRPr="0024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24793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Lucrari de constructie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1F9AAE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24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7DCBA6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FA48E4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</w:tcBorders>
          </w:tcPr>
          <w:p w14:paraId="2CCB2567" w14:textId="7241F8A8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4793C" w:rsidRPr="0024793C" w14:paraId="6DB8A9C4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trHeight w:val="160"/>
        </w:trPr>
        <w:tc>
          <w:tcPr>
            <w:tcW w:w="709" w:type="dxa"/>
            <w:tcBorders>
              <w:top w:val="nil"/>
              <w:bottom w:val="single" w:sz="4" w:space="0" w:color="auto"/>
              <w:right w:val="nil"/>
            </w:tcBorders>
          </w:tcPr>
          <w:p w14:paraId="633BBEBD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114F47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1AF882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BC8963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479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Incluziv salariu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EF85F6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F316E5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C211A8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82C11EF" w14:textId="5AA88AEB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24793C" w:rsidRPr="0024793C" w14:paraId="6BF47730" w14:textId="77777777" w:rsidTr="00E36698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055C5A4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58C095B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84FCDA9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2. Lucrari de montare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891B1ED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863895E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30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D99C4CD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FA472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24793C" w:rsidRPr="0024793C" w14:paraId="0FF03697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C8D5B1C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5ECFF96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SE58A</w:t>
            </w:r>
          </w:p>
          <w:p w14:paraId="20160319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7819540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Contoare de apa rece si calda, avind diametrul de -15 mm</w:t>
            </w:r>
          </w:p>
          <w:p w14:paraId="11477073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Material marunt ( fuior cinepa, grund miniu  etc)=1,010</w:t>
            </w:r>
          </w:p>
          <w:p w14:paraId="7CB1A817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8A8306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D16302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1,000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E5F7D1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782A02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24793C" w:rsidRPr="0024793C" w14:paraId="3683F9C1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D6B0A9D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E82CEA6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IA17A</w:t>
            </w:r>
          </w:p>
          <w:p w14:paraId="5B3E9730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3AE0F6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Boiler vertical montat pe pardoseala, boilerul avind capacitatea de 50 l, inclusiv</w:t>
            </w:r>
          </w:p>
          <w:p w14:paraId="6CD4ECA5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876762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95F4BD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1,000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DB36E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556EAF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24793C" w:rsidRPr="0024793C" w14:paraId="1B26D264" w14:textId="77777777" w:rsidTr="00E36698">
        <w:tblPrEx>
          <w:tblBorders>
            <w:top w:val="single" w:sz="4" w:space="0" w:color="auto"/>
            <w:left w:val="single" w:sz="6" w:space="0" w:color="auto"/>
            <w:right w:val="single" w:sz="6" w:space="0" w:color="auto"/>
            <w:insideH w:val="single" w:sz="4" w:space="0" w:color="auto"/>
          </w:tblBorders>
        </w:tblPrEx>
        <w:tc>
          <w:tcPr>
            <w:tcW w:w="709" w:type="dxa"/>
            <w:tcBorders>
              <w:bottom w:val="nil"/>
              <w:right w:val="nil"/>
            </w:tcBorders>
          </w:tcPr>
          <w:p w14:paraId="00113437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left w:val="nil"/>
              <w:bottom w:val="nil"/>
              <w:right w:val="nil"/>
            </w:tcBorders>
          </w:tcPr>
          <w:p w14:paraId="2F0CBFF4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left w:val="nil"/>
              <w:bottom w:val="nil"/>
              <w:right w:val="nil"/>
            </w:tcBorders>
          </w:tcPr>
          <w:p w14:paraId="172CC04C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  <w:p w14:paraId="2AD9DDC1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  <w:p w14:paraId="031D0D28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0C8E7B6B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ru-RU" w:eastAsia="ru-RU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51218114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ru-RU" w:eastAsia="ru-RU"/>
              </w:rPr>
            </w:pPr>
          </w:p>
        </w:tc>
        <w:tc>
          <w:tcPr>
            <w:tcW w:w="1301" w:type="dxa"/>
            <w:tcBorders>
              <w:left w:val="nil"/>
              <w:bottom w:val="nil"/>
              <w:right w:val="nil"/>
            </w:tcBorders>
          </w:tcPr>
          <w:p w14:paraId="0D61B87F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ru-RU" w:eastAsia="ru-RU"/>
              </w:rPr>
            </w:pPr>
          </w:p>
        </w:tc>
        <w:tc>
          <w:tcPr>
            <w:tcW w:w="1536" w:type="dxa"/>
            <w:tcBorders>
              <w:left w:val="nil"/>
              <w:bottom w:val="nil"/>
            </w:tcBorders>
          </w:tcPr>
          <w:p w14:paraId="78EF9B54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ru-RU" w:eastAsia="ru-RU"/>
              </w:rPr>
            </w:pPr>
          </w:p>
        </w:tc>
      </w:tr>
      <w:tr w:rsidR="0024793C" w:rsidRPr="0024793C" w14:paraId="35BC923A" w14:textId="77777777" w:rsidTr="00E366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B61F6F5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4BEA6C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6D0DC5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Total</w:t>
            </w: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B624EC" w14:textId="7783F251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MD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="00240075">
              <w:rPr>
                <w:rFonts w:ascii="Times New Roman" w:eastAsia="Times New Roman" w:hAnsi="Times New Roman" w:cs="Times New Roman"/>
                <w:sz w:val="20"/>
                <w:szCs w:val="20"/>
                <w:lang w:val="ro-MD" w:eastAsia="ru-RU"/>
              </w:rPr>
              <w:t>$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B329DA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599246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E4D477E" w14:textId="1549AA62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24793C" w:rsidRPr="0024793C" w14:paraId="64F12F65" w14:textId="77777777" w:rsidTr="00E366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E4292AA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014431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A21418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CASM</w:t>
            </w: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(ПЗ) * 24 %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E9C625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24,00 %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6342CC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065F48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7821876" w14:textId="44893D2C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24793C" w:rsidRPr="0024793C" w14:paraId="5AFB0135" w14:textId="77777777" w:rsidTr="00E366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3B42F4E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876F3F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C3884C" w14:textId="3A1545AC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Transportarea</w:t>
            </w: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(ПЗ)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509F3C" w14:textId="72DD439F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F98030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B77E8A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F7E4A73" w14:textId="528483C5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24793C" w:rsidRPr="0024793C" w14:paraId="183E61D7" w14:textId="77777777" w:rsidTr="00E366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A6A2997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CA6FCF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300588" w14:textId="74A1084B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Chieltuiele de regie</w:t>
            </w: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(ПЗ)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510820" w14:textId="211CCE4C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B185AD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61ED5A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2DB75AD" w14:textId="2A579F19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24793C" w:rsidRPr="0024793C" w14:paraId="2C87A1A1" w14:textId="77777777" w:rsidTr="00E366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C3C2F7A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F621E8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7F78CD" w14:textId="1C735C5B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Beneficiu</w:t>
            </w: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(ПЗ+CASM+Transp+Chielt)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4A412A" w14:textId="7AC910AE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B2C94B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E0FE56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B8A1D01" w14:textId="516F9F92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24793C" w:rsidRPr="0024793C" w14:paraId="799611A4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trHeight w:val="160"/>
        </w:trPr>
        <w:tc>
          <w:tcPr>
            <w:tcW w:w="709" w:type="dxa"/>
            <w:tcBorders>
              <w:top w:val="single" w:sz="4" w:space="0" w:color="auto"/>
              <w:bottom w:val="nil"/>
              <w:right w:val="nil"/>
            </w:tcBorders>
          </w:tcPr>
          <w:p w14:paraId="6A50777A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0462EE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54159C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CA3503" w14:textId="10AAC84F" w:rsidR="0024793C" w:rsidRPr="0024793C" w:rsidRDefault="0024793C" w:rsidP="002400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Total</w:t>
            </w:r>
            <w:r w:rsidRPr="0024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24793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Lucrari de montare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60A395" w14:textId="04177766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24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706FC2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7C3D25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</w:tcBorders>
          </w:tcPr>
          <w:p w14:paraId="08427BDA" w14:textId="1A5887CB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4793C" w:rsidRPr="0024793C" w14:paraId="16E660D6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trHeight w:val="160"/>
        </w:trPr>
        <w:tc>
          <w:tcPr>
            <w:tcW w:w="709" w:type="dxa"/>
            <w:tcBorders>
              <w:top w:val="nil"/>
              <w:bottom w:val="single" w:sz="4" w:space="0" w:color="auto"/>
              <w:right w:val="nil"/>
            </w:tcBorders>
          </w:tcPr>
          <w:p w14:paraId="0D2FAA4E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A53133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5D5A93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C68ACB8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479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Incluziv salariu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B6D74D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6E713F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FB7AA4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2C9CD00E" w14:textId="105E134F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24793C" w:rsidRPr="0024793C" w14:paraId="3DC3A577" w14:textId="77777777" w:rsidTr="00E36698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F1DAA9D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0271DB4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7AB65F9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3. Utilaj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573C44B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53E4BFC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30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1F5DB1D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3B5D5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24793C" w:rsidRPr="0024793C" w14:paraId="3012C574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5AF8E17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AEAC341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11244</w:t>
            </w:r>
          </w:p>
          <w:p w14:paraId="6B513F3F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6F43B4A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Contor de apa D=15mm</w:t>
            </w:r>
          </w:p>
          <w:p w14:paraId="029352D7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DDA41F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EE24F0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1,000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ADC4FF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16BB0E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24793C" w:rsidRPr="0024793C" w14:paraId="7B4FD63B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B2DC3E9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5C1BA82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11244</w:t>
            </w:r>
          </w:p>
          <w:p w14:paraId="741CC02D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E056BF9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Boiler avind capacitatea de 50 l</w:t>
            </w:r>
          </w:p>
          <w:p w14:paraId="010BD90C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924D91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B693F7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1,000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723C38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B8B04A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24793C" w:rsidRPr="0024793C" w14:paraId="30333074" w14:textId="77777777" w:rsidTr="00E36698">
        <w:tblPrEx>
          <w:tblBorders>
            <w:top w:val="single" w:sz="4" w:space="0" w:color="auto"/>
            <w:left w:val="single" w:sz="6" w:space="0" w:color="auto"/>
            <w:right w:val="single" w:sz="6" w:space="0" w:color="auto"/>
            <w:insideH w:val="single" w:sz="4" w:space="0" w:color="auto"/>
          </w:tblBorders>
        </w:tblPrEx>
        <w:tc>
          <w:tcPr>
            <w:tcW w:w="709" w:type="dxa"/>
            <w:tcBorders>
              <w:bottom w:val="nil"/>
              <w:right w:val="nil"/>
            </w:tcBorders>
          </w:tcPr>
          <w:p w14:paraId="40DA7CFC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left w:val="nil"/>
              <w:bottom w:val="nil"/>
              <w:right w:val="nil"/>
            </w:tcBorders>
          </w:tcPr>
          <w:p w14:paraId="18F9AA96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left w:val="nil"/>
              <w:bottom w:val="nil"/>
              <w:right w:val="nil"/>
            </w:tcBorders>
          </w:tcPr>
          <w:p w14:paraId="3D120A91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  <w:p w14:paraId="782C40DA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  <w:p w14:paraId="54C0E5C7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073BE36E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ru-RU" w:eastAsia="ru-RU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1F90A82A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ru-RU" w:eastAsia="ru-RU"/>
              </w:rPr>
            </w:pPr>
          </w:p>
        </w:tc>
        <w:tc>
          <w:tcPr>
            <w:tcW w:w="1301" w:type="dxa"/>
            <w:tcBorders>
              <w:left w:val="nil"/>
              <w:bottom w:val="nil"/>
              <w:right w:val="nil"/>
            </w:tcBorders>
          </w:tcPr>
          <w:p w14:paraId="0B900563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ru-RU" w:eastAsia="ru-RU"/>
              </w:rPr>
            </w:pPr>
          </w:p>
        </w:tc>
        <w:tc>
          <w:tcPr>
            <w:tcW w:w="1536" w:type="dxa"/>
            <w:tcBorders>
              <w:left w:val="nil"/>
              <w:bottom w:val="nil"/>
            </w:tcBorders>
          </w:tcPr>
          <w:p w14:paraId="2F2B6E4C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ru-RU" w:eastAsia="ru-RU"/>
              </w:rPr>
            </w:pPr>
          </w:p>
        </w:tc>
      </w:tr>
      <w:tr w:rsidR="0024793C" w:rsidRPr="0024793C" w14:paraId="6D49A4B2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trHeight w:val="160"/>
        </w:trPr>
        <w:tc>
          <w:tcPr>
            <w:tcW w:w="709" w:type="dxa"/>
            <w:tcBorders>
              <w:top w:val="single" w:sz="4" w:space="0" w:color="auto"/>
              <w:bottom w:val="nil"/>
              <w:right w:val="nil"/>
            </w:tcBorders>
          </w:tcPr>
          <w:p w14:paraId="36D699A0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D04D8A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3B8CBD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BA9636" w14:textId="5CF40EC1" w:rsidR="0024793C" w:rsidRPr="0024793C" w:rsidRDefault="0024793C" w:rsidP="00AA61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Total</w:t>
            </w:r>
            <w:r w:rsidRPr="0024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24793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Utilaj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217873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24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169DBC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ADF37D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</w:tcBorders>
          </w:tcPr>
          <w:p w14:paraId="5F62D31B" w14:textId="2394E4E2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4793C" w:rsidRPr="0024793C" w14:paraId="75D7A342" w14:textId="77777777" w:rsidTr="00E3669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trHeight w:val="160"/>
        </w:trPr>
        <w:tc>
          <w:tcPr>
            <w:tcW w:w="709" w:type="dxa"/>
            <w:tcBorders>
              <w:top w:val="nil"/>
              <w:bottom w:val="single" w:sz="4" w:space="0" w:color="auto"/>
              <w:right w:val="nil"/>
            </w:tcBorders>
          </w:tcPr>
          <w:p w14:paraId="3D404477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8F5030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041BCD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6AB6390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479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Incluziv salariu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1747DB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2C6D68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6E083F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F3F2E15" w14:textId="221D668E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14:paraId="6C9F0DB0" w14:textId="77777777" w:rsidR="0024793C" w:rsidRPr="0024793C" w:rsidRDefault="0024793C" w:rsidP="0024793C">
      <w:pPr>
        <w:autoSpaceDE w:val="0"/>
        <w:autoSpaceDN w:val="0"/>
        <w:spacing w:after="0" w:line="240" w:lineRule="auto"/>
        <w:ind w:right="-142"/>
        <w:rPr>
          <w:rFonts w:ascii="Times New Roman" w:eastAsia="Times New Roman" w:hAnsi="Times New Roman" w:cs="Times New Roman"/>
          <w:sz w:val="6"/>
          <w:szCs w:val="6"/>
          <w:lang w:val="ru-RU" w:eastAsia="ru-RU"/>
        </w:rPr>
      </w:pPr>
      <w:r w:rsidRPr="002479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tbl>
      <w:tblPr>
        <w:tblW w:w="1051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678"/>
        <w:gridCol w:w="1134"/>
        <w:gridCol w:w="1134"/>
        <w:gridCol w:w="1417"/>
        <w:gridCol w:w="1447"/>
      </w:tblGrid>
      <w:tr w:rsidR="0024793C" w:rsidRPr="0024793C" w14:paraId="3C1C70F9" w14:textId="77777777" w:rsidTr="00AA6115">
        <w:trPr>
          <w:cantSplit/>
          <w:trHeight w:val="39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CDD1CBD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A4459E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Total</w:t>
            </w: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0F98C2" w14:textId="54F514CE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MD" w:eastAsia="ru-RU"/>
              </w:rPr>
            </w:pPr>
            <w:r w:rsidRPr="0024793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="00AA6115">
              <w:rPr>
                <w:rFonts w:ascii="Times New Roman" w:eastAsia="Times New Roman" w:hAnsi="Times New Roman" w:cs="Times New Roman"/>
                <w:sz w:val="20"/>
                <w:szCs w:val="20"/>
                <w:lang w:val="ro-MD" w:eastAsia="ru-RU"/>
              </w:rPr>
              <w:t>$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644CED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E80315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8CAEE16" w14:textId="592BF5B5" w:rsidR="0024793C" w:rsidRPr="0024793C" w:rsidRDefault="0024793C" w:rsidP="002479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24793C" w:rsidRPr="0024793C" w14:paraId="206D1835" w14:textId="77777777" w:rsidTr="00AA61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293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000905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703D1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Total</w:t>
            </w:r>
            <w:r w:rsidRPr="0024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24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deviz</w:t>
            </w:r>
            <w:r w:rsidRPr="0024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0A648E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C0908D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763973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86F4E0" w14:textId="2B0A301E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4793C" w:rsidRPr="0024793C" w14:paraId="362275C1" w14:textId="77777777" w:rsidTr="00AA61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26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467323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BBBCEF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479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Incluziv salariu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4C1801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41CFE1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D0CBB2" w14:textId="77777777" w:rsidR="0024793C" w:rsidRPr="0024793C" w:rsidRDefault="0024793C" w:rsidP="002479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6D74B1" w14:textId="77777777" w:rsidR="0024793C" w:rsidRPr="0024793C" w:rsidRDefault="0024793C" w:rsidP="00AA61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14:paraId="630C4394" w14:textId="77777777" w:rsidR="0024793C" w:rsidRPr="0024793C" w:rsidRDefault="0024793C" w:rsidP="002479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68897621" w14:textId="77777777" w:rsidR="0024793C" w:rsidRPr="0024793C" w:rsidRDefault="0024793C" w:rsidP="002479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7C85C95E" w14:textId="77777777" w:rsidR="0024793C" w:rsidRPr="0024793C" w:rsidRDefault="0024793C" w:rsidP="002479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338B253E" w14:textId="34C0FA34" w:rsidR="0024793C" w:rsidRDefault="004D575F" w:rsidP="002479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o-MD" w:eastAsia="ru-RU"/>
        </w:rPr>
      </w:pPr>
      <w:r w:rsidRPr="000E788D">
        <w:rPr>
          <w:rFonts w:ascii="Times New Roman" w:eastAsia="Times New Roman" w:hAnsi="Times New Roman" w:cs="Times New Roman"/>
          <w:lang w:val="ro-MD" w:eastAsia="ru-RU"/>
        </w:rPr>
        <w:t>Ofertant_______________________________________________________</w:t>
      </w:r>
    </w:p>
    <w:p w14:paraId="6A4B6126" w14:textId="77777777" w:rsidR="000E788D" w:rsidRPr="000E788D" w:rsidRDefault="000E788D" w:rsidP="002479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o-MD" w:eastAsia="ru-RU"/>
        </w:rPr>
      </w:pPr>
    </w:p>
    <w:p w14:paraId="3B66CE36" w14:textId="1B96EA50" w:rsidR="004D575F" w:rsidRPr="0024793C" w:rsidRDefault="004D575F" w:rsidP="002479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o-MD" w:eastAsia="ru-RU"/>
        </w:rPr>
      </w:pPr>
      <w:r w:rsidRPr="000E788D">
        <w:rPr>
          <w:rFonts w:ascii="Times New Roman" w:eastAsia="Times New Roman" w:hAnsi="Times New Roman" w:cs="Times New Roman"/>
          <w:lang w:val="ro-MD" w:eastAsia="ru-RU"/>
        </w:rPr>
        <w:t>Elaborator de devize atestat___________________________________________</w:t>
      </w:r>
    </w:p>
    <w:p w14:paraId="7C208C5E" w14:textId="77777777" w:rsidR="0024793C" w:rsidRPr="0024793C" w:rsidRDefault="0024793C" w:rsidP="002479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14:paraId="07B5F1FB" w14:textId="77777777" w:rsidR="0024793C" w:rsidRPr="0024793C" w:rsidRDefault="0024793C" w:rsidP="002479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6A10D929" w14:textId="77777777" w:rsidR="0024793C" w:rsidRPr="0024793C" w:rsidRDefault="0024793C" w:rsidP="002479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2367F5D4" w14:textId="77777777" w:rsidR="0024793C" w:rsidRPr="0024793C" w:rsidRDefault="0024793C" w:rsidP="002479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664E8A20" w14:textId="77777777" w:rsidR="0024793C" w:rsidRPr="0024793C" w:rsidRDefault="0024793C" w:rsidP="002479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6E15CBBC" w14:textId="77777777" w:rsidR="0024793C" w:rsidRPr="0024793C" w:rsidRDefault="0024793C" w:rsidP="002479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5535CA88" w14:textId="77777777" w:rsidR="0024793C" w:rsidRPr="0024793C" w:rsidRDefault="0024793C" w:rsidP="002479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0BA79827" w14:textId="77777777" w:rsidR="0024793C" w:rsidRPr="0024793C" w:rsidRDefault="0024793C" w:rsidP="002479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3784D45B" w14:textId="77777777" w:rsidR="0024793C" w:rsidRPr="0024793C" w:rsidRDefault="0024793C" w:rsidP="002479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7DD365C5" w14:textId="77777777" w:rsidR="0024793C" w:rsidRPr="0024793C" w:rsidRDefault="0024793C" w:rsidP="002479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31F4380B" w14:textId="77777777" w:rsidR="0024793C" w:rsidRPr="0024793C" w:rsidRDefault="0024793C" w:rsidP="002479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0116D30B" w14:textId="77777777" w:rsidR="0024793C" w:rsidRPr="0024793C" w:rsidRDefault="0024793C" w:rsidP="002479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63AB06B0" w14:textId="77777777" w:rsidR="0024793C" w:rsidRPr="0024793C" w:rsidRDefault="0024793C" w:rsidP="002479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332C88E6" w14:textId="77777777" w:rsidR="0024793C" w:rsidRPr="0024793C" w:rsidRDefault="0024793C" w:rsidP="002479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4E8CA144" w14:textId="77777777" w:rsidR="0024793C" w:rsidRPr="0024793C" w:rsidRDefault="0024793C" w:rsidP="002479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04139303" w14:textId="77777777" w:rsidR="0024793C" w:rsidRPr="0024793C" w:rsidRDefault="0024793C" w:rsidP="002479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7DFB7D61" w14:textId="77777777" w:rsidR="0024793C" w:rsidRPr="0024793C" w:rsidRDefault="0024793C" w:rsidP="002479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sectPr w:rsidR="0024793C" w:rsidRPr="002479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4C6"/>
    <w:rsid w:val="000C67C3"/>
    <w:rsid w:val="000E788D"/>
    <w:rsid w:val="00156AF5"/>
    <w:rsid w:val="00240075"/>
    <w:rsid w:val="0024793C"/>
    <w:rsid w:val="002864C6"/>
    <w:rsid w:val="00366BA2"/>
    <w:rsid w:val="004D575F"/>
    <w:rsid w:val="005516E1"/>
    <w:rsid w:val="00555ED1"/>
    <w:rsid w:val="005A5C5A"/>
    <w:rsid w:val="005C5902"/>
    <w:rsid w:val="005C5C02"/>
    <w:rsid w:val="0071056D"/>
    <w:rsid w:val="009933FB"/>
    <w:rsid w:val="009B6064"/>
    <w:rsid w:val="00AA6115"/>
    <w:rsid w:val="00AB6DE8"/>
    <w:rsid w:val="00B57C0D"/>
    <w:rsid w:val="00B60060"/>
    <w:rsid w:val="00B80E30"/>
    <w:rsid w:val="00DB744A"/>
    <w:rsid w:val="00E36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22CF2"/>
  <w15:chartTrackingRefBased/>
  <w15:docId w15:val="{35192B62-9DFE-4C5A-A921-1F56CDF69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AA6EA22330C843B937EC3ED768EA21" ma:contentTypeVersion="16" ma:contentTypeDescription="Create a new document." ma:contentTypeScope="" ma:versionID="74c1318e4857444d4abe11901d1b868b">
  <xsd:schema xmlns:xsd="http://www.w3.org/2001/XMLSchema" xmlns:xs="http://www.w3.org/2001/XMLSchema" xmlns:p="http://schemas.microsoft.com/office/2006/metadata/properties" xmlns:ns2="93c9170e-4503-4779-ac67-a88f740722fb" xmlns:ns3="95d05e83-e2d3-42f9-ae7c-b888304dba87" targetNamespace="http://schemas.microsoft.com/office/2006/metadata/properties" ma:root="true" ma:fieldsID="9af2b7442a4b1cf22fb2d1d479f0e0d7" ns2:_="" ns3:_="">
    <xsd:import namespace="93c9170e-4503-4779-ac67-a88f740722fb"/>
    <xsd:import namespace="95d05e83-e2d3-42f9-ae7c-b888304dba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c9170e-4503-4779-ac67-a88f74072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d05e83-e2d3-42f9-ae7c-b888304dba8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da603-1d56-4d11-98ec-026d85fad3d0}" ma:internalName="TaxCatchAll" ma:showField="CatchAllData" ma:web="95d05e83-e2d3-42f9-ae7c-b888304dba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c9170e-4503-4779-ac67-a88f740722fb">
      <Terms xmlns="http://schemas.microsoft.com/office/infopath/2007/PartnerControls"/>
    </lcf76f155ced4ddcb4097134ff3c332f>
    <TaxCatchAll xmlns="95d05e83-e2d3-42f9-ae7c-b888304dba87" xsi:nil="true"/>
  </documentManagement>
</p:properties>
</file>

<file path=customXml/itemProps1.xml><?xml version="1.0" encoding="utf-8"?>
<ds:datastoreItem xmlns:ds="http://schemas.openxmlformats.org/officeDocument/2006/customXml" ds:itemID="{44623DCE-F368-4759-B822-624C35FFE832}"/>
</file>

<file path=customXml/itemProps2.xml><?xml version="1.0" encoding="utf-8"?>
<ds:datastoreItem xmlns:ds="http://schemas.openxmlformats.org/officeDocument/2006/customXml" ds:itemID="{AB4F3B2B-50B8-49F7-AF6B-1D66DE7865D5}"/>
</file>

<file path=customXml/itemProps3.xml><?xml version="1.0" encoding="utf-8"?>
<ds:datastoreItem xmlns:ds="http://schemas.openxmlformats.org/officeDocument/2006/customXml" ds:itemID="{5D9964B7-E96F-45DA-B46D-6441E99C2D4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1297</Words>
  <Characters>7396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Vitalie Vieru</dc:creator>
  <cp:keywords/>
  <dc:description/>
  <cp:lastModifiedBy>Vitalie Vieru</cp:lastModifiedBy>
  <cp:revision>20</cp:revision>
  <dcterms:created xsi:type="dcterms:W3CDTF">2023-06-14T11:08:00Z</dcterms:created>
  <dcterms:modified xsi:type="dcterms:W3CDTF">2023-06-14T11:55:00Z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0x010100F1AA6EA22330C843B937EC3ED768EA21</vt:lpwstr>
  </property>
</Properties>
</file>